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43" w:type="dxa"/>
        <w:tblLook w:val="04A0"/>
      </w:tblPr>
      <w:tblGrid>
        <w:gridCol w:w="3686"/>
        <w:gridCol w:w="3544"/>
        <w:gridCol w:w="3543"/>
      </w:tblGrid>
      <w:tr w:rsidR="008738FC" w:rsidTr="00064C9B">
        <w:tc>
          <w:tcPr>
            <w:tcW w:w="3686" w:type="dxa"/>
          </w:tcPr>
          <w:p w:rsidR="008738FC" w:rsidRPr="00FB14EB" w:rsidRDefault="008738FC" w:rsidP="00064C9B">
            <w:pPr>
              <w:shd w:val="clear" w:color="auto" w:fill="FFFFFF"/>
              <w:ind w:left="-1"/>
              <w:rPr>
                <w:rFonts w:eastAsia="Calibri"/>
                <w:bCs/>
              </w:rPr>
            </w:pPr>
            <w:r w:rsidRPr="00FB14EB">
              <w:rPr>
                <w:bCs/>
              </w:rPr>
              <w:t xml:space="preserve">Согласовано   </w:t>
            </w:r>
          </w:p>
          <w:p w:rsidR="008738FC" w:rsidRPr="00FB14EB" w:rsidRDefault="008738FC" w:rsidP="00064C9B">
            <w:pPr>
              <w:rPr>
                <w:bCs/>
              </w:rPr>
            </w:pPr>
            <w:r w:rsidRPr="00FB14EB">
              <w:rPr>
                <w:bCs/>
              </w:rPr>
              <w:t>Протоко</w:t>
            </w:r>
            <w:r>
              <w:rPr>
                <w:bCs/>
              </w:rPr>
              <w:t>л  педагогического совета  от 28</w:t>
            </w:r>
            <w:r w:rsidRPr="00FB14EB">
              <w:rPr>
                <w:bCs/>
              </w:rPr>
              <w:t>.03.2014 г.  №3</w:t>
            </w:r>
          </w:p>
        </w:tc>
        <w:tc>
          <w:tcPr>
            <w:tcW w:w="3544" w:type="dxa"/>
          </w:tcPr>
          <w:p w:rsidR="008738FC" w:rsidRPr="00FB14EB" w:rsidRDefault="008738FC" w:rsidP="00064C9B">
            <w:pPr>
              <w:rPr>
                <w:bCs/>
              </w:rPr>
            </w:pPr>
            <w:r w:rsidRPr="00FB14EB">
              <w:rPr>
                <w:bCs/>
              </w:rPr>
              <w:t xml:space="preserve">Принято </w:t>
            </w:r>
            <w:r>
              <w:rPr>
                <w:bCs/>
              </w:rPr>
              <w:t xml:space="preserve">Общим собранием работников  МБОУ  </w:t>
            </w:r>
            <w:proofErr w:type="spellStart"/>
            <w:r>
              <w:rPr>
                <w:bCs/>
              </w:rPr>
              <w:t>Новоюрковичской</w:t>
            </w:r>
            <w:proofErr w:type="spellEnd"/>
            <w:r w:rsidRPr="00FB14EB">
              <w:rPr>
                <w:bCs/>
              </w:rPr>
              <w:t xml:space="preserve"> СОШ </w:t>
            </w:r>
          </w:p>
          <w:p w:rsidR="008738FC" w:rsidRPr="00FB14EB" w:rsidRDefault="008738FC" w:rsidP="00064C9B">
            <w:pPr>
              <w:rPr>
                <w:bCs/>
              </w:rPr>
            </w:pPr>
            <w:r>
              <w:rPr>
                <w:bCs/>
              </w:rPr>
              <w:t>28</w:t>
            </w:r>
            <w:r w:rsidRPr="00FB14EB">
              <w:rPr>
                <w:bCs/>
              </w:rPr>
              <w:t>.03.2014 г.</w:t>
            </w:r>
          </w:p>
          <w:p w:rsidR="008738FC" w:rsidRPr="00FB14EB" w:rsidRDefault="008738FC" w:rsidP="00064C9B">
            <w:pPr>
              <w:rPr>
                <w:bCs/>
              </w:rPr>
            </w:pPr>
            <w:r>
              <w:rPr>
                <w:bCs/>
              </w:rPr>
              <w:t>протокол №2</w:t>
            </w:r>
          </w:p>
        </w:tc>
        <w:tc>
          <w:tcPr>
            <w:tcW w:w="3543" w:type="dxa"/>
          </w:tcPr>
          <w:p w:rsidR="008738FC" w:rsidRPr="00FB14EB" w:rsidRDefault="008738FC" w:rsidP="00064C9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B14EB">
              <w:rPr>
                <w:bCs/>
              </w:rPr>
              <w:t xml:space="preserve">Утверждено приказом </w:t>
            </w:r>
          </w:p>
          <w:p w:rsidR="008738FC" w:rsidRPr="00FB14EB" w:rsidRDefault="008738FC" w:rsidP="00064C9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</w:t>
            </w:r>
            <w:proofErr w:type="spellStart"/>
            <w:r>
              <w:rPr>
                <w:bCs/>
              </w:rPr>
              <w:t>Новоюрковичской</w:t>
            </w:r>
            <w:proofErr w:type="spellEnd"/>
            <w:r w:rsidRPr="00FB14EB">
              <w:rPr>
                <w:bCs/>
              </w:rPr>
              <w:t xml:space="preserve"> СОШ  </w:t>
            </w:r>
          </w:p>
          <w:p w:rsidR="008738FC" w:rsidRPr="00FB14EB" w:rsidRDefault="008738FC" w:rsidP="00064C9B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29.03.2014 г. №27</w:t>
            </w:r>
          </w:p>
          <w:p w:rsidR="008738FC" w:rsidRPr="00FB14EB" w:rsidRDefault="008738FC" w:rsidP="00064C9B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8738FC" w:rsidRPr="00FB14EB" w:rsidRDefault="008738FC" w:rsidP="00064C9B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8738FC" w:rsidRDefault="008738FC" w:rsidP="008738FC">
      <w:pPr>
        <w:ind w:left="-993" w:right="-285"/>
        <w:jc w:val="center"/>
        <w:rPr>
          <w:b/>
        </w:rPr>
      </w:pPr>
    </w:p>
    <w:p w:rsidR="008738FC" w:rsidRPr="005B5CAF" w:rsidRDefault="008738FC" w:rsidP="008738FC">
      <w:pPr>
        <w:spacing w:line="276" w:lineRule="auto"/>
        <w:ind w:left="-993" w:right="-285"/>
        <w:jc w:val="center"/>
        <w:rPr>
          <w:b/>
        </w:rPr>
      </w:pPr>
      <w:r w:rsidRPr="005B5CAF">
        <w:rPr>
          <w:b/>
        </w:rPr>
        <w:t>ПОЛОЖЕНИЕ</w:t>
      </w:r>
    </w:p>
    <w:p w:rsidR="008738FC" w:rsidRDefault="008738FC" w:rsidP="008738FC">
      <w:pPr>
        <w:spacing w:line="276" w:lineRule="auto"/>
        <w:ind w:left="-993" w:right="-285"/>
        <w:jc w:val="center"/>
        <w:rPr>
          <w:b/>
        </w:rPr>
      </w:pPr>
      <w:r w:rsidRPr="005B5CAF">
        <w:rPr>
          <w:b/>
        </w:rPr>
        <w:t>О</w:t>
      </w:r>
      <w:r>
        <w:rPr>
          <w:b/>
        </w:rPr>
        <w:t xml:space="preserve">Б  ОБЩЕМ СОБРАНИИ РАБОТНИКОВ  </w:t>
      </w:r>
      <w:r w:rsidRPr="005B5CAF">
        <w:rPr>
          <w:b/>
        </w:rPr>
        <w:t xml:space="preserve"> МУНИЦИПАЛЬНОГО БЮДЖЕТНОГО ОБЩЕОБРАЗОВАТЕЛЬНОГО УЧРЕЖДЕНИЯ</w:t>
      </w:r>
      <w:r>
        <w:rPr>
          <w:b/>
        </w:rPr>
        <w:t xml:space="preserve">  НОВОЮРКОВИЧСКОЙ</w:t>
      </w:r>
      <w:r w:rsidRPr="005B5CAF">
        <w:rPr>
          <w:b/>
        </w:rPr>
        <w:t xml:space="preserve"> СРЕДНЕЙ ОБЩЕОБРАЗОВАТЕЛЬНОЙ ШКОЛЫ</w:t>
      </w:r>
    </w:p>
    <w:p w:rsidR="008738FC" w:rsidRDefault="008738FC" w:rsidP="008738FC">
      <w:pPr>
        <w:spacing w:line="276" w:lineRule="auto"/>
        <w:ind w:left="-993" w:right="-285"/>
        <w:jc w:val="center"/>
        <w:rPr>
          <w:b/>
        </w:rPr>
      </w:pPr>
    </w:p>
    <w:p w:rsidR="008738FC" w:rsidRDefault="008738FC" w:rsidP="008738FC">
      <w:pPr>
        <w:shd w:val="clear" w:color="auto" w:fill="FFFFFF"/>
        <w:spacing w:line="276" w:lineRule="auto"/>
        <w:ind w:left="96" w:firstLine="46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Pr="00890A7F">
        <w:rPr>
          <w:rFonts w:ascii="TimesNewRomanPS-BoldMT" w:hAnsi="TimesNewRomanPS-BoldMT" w:cs="TimesNewRomanPS-BoldMT"/>
          <w:b/>
          <w:bCs/>
          <w:sz w:val="28"/>
          <w:szCs w:val="28"/>
        </w:rPr>
        <w:t>. Общие положения</w:t>
      </w:r>
    </w:p>
    <w:p w:rsidR="008738FC" w:rsidRDefault="008738FC" w:rsidP="008738FC">
      <w:pPr>
        <w:spacing w:line="276" w:lineRule="auto"/>
        <w:ind w:left="-284" w:firstLine="284"/>
        <w:jc w:val="both"/>
        <w:rPr>
          <w:sz w:val="28"/>
          <w:szCs w:val="28"/>
        </w:rPr>
      </w:pPr>
      <w:r>
        <w:t xml:space="preserve">1.1. </w:t>
      </w:r>
      <w:r w:rsidRPr="00D21EF4">
        <w:t>Настоящее    положение  о</w:t>
      </w:r>
      <w:r>
        <w:t xml:space="preserve">б общем собрании работников </w:t>
      </w:r>
      <w:r w:rsidRPr="00D21EF4">
        <w:t xml:space="preserve">  муниципального бюджетного общеобразовательного учреждения </w:t>
      </w:r>
      <w:proofErr w:type="spellStart"/>
      <w:r>
        <w:t>Новоюрковичской</w:t>
      </w:r>
      <w:proofErr w:type="spellEnd"/>
      <w:r w:rsidRPr="00D21EF4">
        <w:t xml:space="preserve"> средней общеобразовател</w:t>
      </w:r>
      <w:r>
        <w:t xml:space="preserve">ьной школы  (далее – </w:t>
      </w:r>
      <w:r w:rsidRPr="00D21EF4">
        <w:t xml:space="preserve"> </w:t>
      </w:r>
      <w:r>
        <w:t>Собрание работников  Учреждения</w:t>
      </w:r>
      <w:r w:rsidRPr="00D21EF4">
        <w:t>) разработано в соответствии с</w:t>
      </w:r>
      <w:r w:rsidRPr="00D21EF4">
        <w:rPr>
          <w:bCs/>
        </w:rPr>
        <w:t xml:space="preserve"> Федеральным законом от 29.12.2012 № 273-ФЗ «Об образовании в Российской Федерации», у</w:t>
      </w:r>
      <w:r>
        <w:t xml:space="preserve">ставом    МБОУ    </w:t>
      </w:r>
      <w:proofErr w:type="spellStart"/>
      <w:r>
        <w:t>Новоюрковичской</w:t>
      </w:r>
      <w:proofErr w:type="spellEnd"/>
      <w:r w:rsidRPr="00D21EF4">
        <w:t xml:space="preserve">    СОШ.</w:t>
      </w:r>
      <w:r w:rsidRPr="002D516D">
        <w:rPr>
          <w:sz w:val="28"/>
          <w:szCs w:val="28"/>
        </w:rPr>
        <w:t xml:space="preserve"> </w:t>
      </w:r>
    </w:p>
    <w:p w:rsidR="008738FC" w:rsidRPr="0046289B" w:rsidRDefault="008738FC" w:rsidP="008738FC">
      <w:pPr>
        <w:widowControl w:val="0"/>
        <w:autoSpaceDE w:val="0"/>
        <w:autoSpaceDN w:val="0"/>
        <w:adjustRightInd w:val="0"/>
        <w:spacing w:line="276" w:lineRule="auto"/>
        <w:ind w:left="-284" w:firstLine="284"/>
        <w:jc w:val="both"/>
      </w:pPr>
      <w:r>
        <w:t xml:space="preserve">1.2. Собрание работников  </w:t>
      </w:r>
      <w:r w:rsidRPr="0046289B">
        <w:t>Учреждения</w:t>
      </w:r>
      <w:r>
        <w:t xml:space="preserve">  </w:t>
      </w:r>
      <w:r w:rsidRPr="0046289B">
        <w:t xml:space="preserve">является постоянно действующим  коллегиальным органом управления Учреждения, основной задачей которого является решение важных вопросов жизнедеятельности Учреждения в целом, трудового коллектива Учреждения. </w:t>
      </w:r>
    </w:p>
    <w:p w:rsidR="008738FC" w:rsidRDefault="008738FC" w:rsidP="008738FC">
      <w:pPr>
        <w:spacing w:line="276" w:lineRule="auto"/>
        <w:ind w:left="-284" w:firstLine="284"/>
        <w:jc w:val="both"/>
      </w:pPr>
      <w:r w:rsidRPr="0046289B">
        <w:t xml:space="preserve"> </w:t>
      </w:r>
      <w:r w:rsidRPr="00D21EF4">
        <w:t xml:space="preserve">1.3. Изменения      и      дополнения      в     настоящее     положение  вносятся </w:t>
      </w:r>
      <w:r>
        <w:t xml:space="preserve">Собранием работников  </w:t>
      </w:r>
      <w:r w:rsidRPr="0046289B">
        <w:t>Учреждения</w:t>
      </w:r>
      <w:r>
        <w:t xml:space="preserve">  </w:t>
      </w:r>
      <w:r w:rsidRPr="00D21EF4">
        <w:t>и принимаются  на его заседании.</w:t>
      </w:r>
    </w:p>
    <w:p w:rsidR="008738FC" w:rsidRPr="00D21EF4" w:rsidRDefault="008738FC" w:rsidP="008738FC">
      <w:pPr>
        <w:spacing w:before="100" w:beforeAutospacing="1" w:after="100" w:afterAutospacing="1" w:line="276" w:lineRule="auto"/>
        <w:ind w:firstLine="426"/>
        <w:jc w:val="both"/>
        <w:outlineLvl w:val="2"/>
      </w:pPr>
      <w:r w:rsidRPr="00D21EF4">
        <w:t xml:space="preserve"> </w:t>
      </w:r>
      <w:r>
        <w:rPr>
          <w:b/>
          <w:bCs/>
          <w:color w:val="000000"/>
          <w:sz w:val="28"/>
          <w:szCs w:val="28"/>
        </w:rPr>
        <w:t>2. Состав общего собрания работников  Учреждения</w:t>
      </w:r>
      <w:r w:rsidRPr="00652F61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организация деятельности</w:t>
      </w:r>
    </w:p>
    <w:p w:rsidR="008738FC" w:rsidRPr="0046289B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>
        <w:t>2</w:t>
      </w:r>
      <w:r w:rsidRPr="0046289B">
        <w:t>.1. Участниками общего собрания работников Учреждения являются все работники Учреждения в соответствии со списочным составом на момент проведения собрания.</w:t>
      </w:r>
    </w:p>
    <w:p w:rsidR="008738FC" w:rsidRPr="0046289B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 w:rsidRPr="0046289B">
        <w:t xml:space="preserve"> </w:t>
      </w:r>
      <w:r>
        <w:t>2</w:t>
      </w:r>
      <w:r w:rsidRPr="0046289B">
        <w:t>.2. Общее собрание работников Учреждения проводится не реже одного раза в год. Решение о созыве общего собрания работников Учреждения принимает Директор Учреждения.</w:t>
      </w:r>
    </w:p>
    <w:p w:rsidR="008738FC" w:rsidRPr="0046289B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>
        <w:t>2</w:t>
      </w:r>
      <w:r w:rsidRPr="0046289B">
        <w:t>.3. Общее собрание Учреждения  считается правомочным, если на нем присутствует не ме</w:t>
      </w:r>
      <w:r w:rsidRPr="0046289B">
        <w:softHyphen/>
        <w:t>нее 2/3 участников.</w:t>
      </w:r>
    </w:p>
    <w:p w:rsidR="008738FC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>
        <w:t>2</w:t>
      </w:r>
      <w:r w:rsidRPr="0046289B">
        <w:t>.4. Решение общего собрания Учреждения считается принятым, если за него проголосовало более 2/3 присутствующих, и является обязательным.</w:t>
      </w:r>
    </w:p>
    <w:p w:rsidR="008738FC" w:rsidRDefault="008738FC" w:rsidP="008738FC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D2194">
        <w:rPr>
          <w:b/>
          <w:sz w:val="28"/>
          <w:szCs w:val="28"/>
        </w:rPr>
        <w:t>.Компетенци</w:t>
      </w:r>
      <w:r>
        <w:rPr>
          <w:b/>
          <w:sz w:val="28"/>
          <w:szCs w:val="28"/>
        </w:rPr>
        <w:t xml:space="preserve">я  </w:t>
      </w:r>
      <w:r w:rsidRPr="00FD21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 собрания  работников  Учреждения</w:t>
      </w:r>
    </w:p>
    <w:p w:rsidR="008738FC" w:rsidRPr="0046289B" w:rsidRDefault="008738FC" w:rsidP="008738FC">
      <w:pPr>
        <w:autoSpaceDE w:val="0"/>
        <w:autoSpaceDN w:val="0"/>
        <w:adjustRightInd w:val="0"/>
        <w:spacing w:before="120" w:line="276" w:lineRule="auto"/>
        <w:ind w:left="-284"/>
        <w:jc w:val="both"/>
      </w:pPr>
    </w:p>
    <w:p w:rsidR="008738FC" w:rsidRPr="0046289B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 w:rsidRPr="0046289B">
        <w:t>К компетенции общего собрания работников Учреждения относится  право:</w:t>
      </w:r>
    </w:p>
    <w:p w:rsidR="008738FC" w:rsidRPr="0046289B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 w:rsidRPr="0046289B">
        <w:t>1) обсуждать «Коллективный договор», «Правила внутреннего трудового распорядка», принимать «Устав Учреждения»;</w:t>
      </w:r>
    </w:p>
    <w:p w:rsidR="008738FC" w:rsidRPr="0046289B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 w:rsidRPr="0046289B">
        <w:t>2) обсуждать поведение или отдельные поступки членов коллектива Учреждения и принимать решение о вынесении общественного порицания в случае виновности;</w:t>
      </w:r>
    </w:p>
    <w:p w:rsidR="008738FC" w:rsidRPr="0046289B" w:rsidRDefault="008738FC" w:rsidP="008738FC">
      <w:pPr>
        <w:autoSpaceDE w:val="0"/>
        <w:autoSpaceDN w:val="0"/>
        <w:adjustRightInd w:val="0"/>
        <w:spacing w:line="276" w:lineRule="auto"/>
        <w:ind w:left="-284"/>
        <w:jc w:val="both"/>
      </w:pPr>
      <w:r w:rsidRPr="0046289B">
        <w:t>3) избирать делегатов на конференцию по выборам Совета Учреждения.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lastRenderedPageBreak/>
        <w:t>4) заслушивать отчеты директора Учреждения о расходовании бюджетных средств, использованных средств от  деятельности, не запрещенной законодательством Российской Федерации и предусмотренной Уставом Учреждения;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5) рассматривать и рекомендовать к утверждению графики работы, графики отпусков работников Учреждения;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6) рассматривать, обсуждать и рекомендовать к утверждению программу развития Учреждения,  проект годового плана Учреждения;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7) обсуждать  вопросы состояния трудовой дисциплины  и мероприятия по ее укреплению, рассматривать факты нарушения трудовой дисциплины работниками Учреждения;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8) рассматривать вопросы охраны и безопасности условий труда работников, охраны жизни и здоровья обучающихся Учреждения;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9) вносить предложения Учредителю по улучшению финансово-хозяйственной деятельности Учреждения;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10) заслушивать отчеты о работе директора, заместителей директора  и других работников, вносить на рассмотрение органов управления Учреждения предложения по совершенствованию работы;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11) знакомиться с итоговыми документами по проверке государственными органами деятельности Учреждения и заслушивать органы управления Учреждения о выполнении мероприятий по устранению недостатков в работе;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 xml:space="preserve">12) при необходимости рассматривать и обсуждать  вопросы работы с родителями (законными представителями) </w:t>
      </w:r>
      <w:proofErr w:type="gramStart"/>
      <w:r w:rsidRPr="0046289B">
        <w:t>обучающихся</w:t>
      </w:r>
      <w:proofErr w:type="gramEnd"/>
      <w:r w:rsidRPr="0046289B">
        <w:t>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 xml:space="preserve">13) в рамках действующего законодательства принимать необходимые меры, ограждающие педагогических и других работников, органы управления Учреждения от необоснованного вмешательства в их профессиональную деятельность, ограничения самостоятельности Учреждения, его самоуправляемости; 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14) выдвигать  кандидатуры из числа  работников Учреждения  для представления к награждению отраслевыми, государственными и другими наградами;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15) выступать от имени Учреждения  с предложениями по решению  перечисленных  вопросов перед общественными организациями, государственными и муниципальными органами управления образованием, органами прокуратуры;</w:t>
      </w:r>
    </w:p>
    <w:p w:rsidR="008738FC" w:rsidRPr="0046289B" w:rsidRDefault="008738FC" w:rsidP="008738FC">
      <w:pPr>
        <w:spacing w:line="276" w:lineRule="auto"/>
        <w:ind w:left="-284"/>
        <w:jc w:val="both"/>
      </w:pPr>
      <w:r w:rsidRPr="0046289B">
        <w:t>16)рассматривать  другие вопросы, не входящие в компетенцию Учредителя, органа управления образования, руководителя Учреждения, Совета Учреждения, педагогического совета.</w:t>
      </w:r>
    </w:p>
    <w:p w:rsidR="008738FC" w:rsidRDefault="008738FC" w:rsidP="008738FC">
      <w:pPr>
        <w:spacing w:line="276" w:lineRule="auto"/>
        <w:jc w:val="center"/>
        <w:textAlignment w:val="top"/>
        <w:rPr>
          <w:b/>
          <w:sz w:val="28"/>
          <w:szCs w:val="28"/>
        </w:rPr>
      </w:pPr>
    </w:p>
    <w:p w:rsidR="008738FC" w:rsidRPr="00890A7F" w:rsidRDefault="008738FC" w:rsidP="008738FC">
      <w:pPr>
        <w:spacing w:line="276" w:lineRule="auto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90A7F">
        <w:rPr>
          <w:b/>
          <w:sz w:val="28"/>
          <w:szCs w:val="28"/>
        </w:rPr>
        <w:t>.Документация и отчётность</w:t>
      </w:r>
      <w:r>
        <w:rPr>
          <w:b/>
          <w:sz w:val="28"/>
          <w:szCs w:val="28"/>
        </w:rPr>
        <w:t xml:space="preserve"> общего  собрания  работников  Учреждения</w:t>
      </w:r>
    </w:p>
    <w:p w:rsidR="008738FC" w:rsidRPr="00890A7F" w:rsidRDefault="008738FC" w:rsidP="008738FC">
      <w:pPr>
        <w:adjustRightInd w:val="0"/>
        <w:spacing w:line="276" w:lineRule="auto"/>
        <w:ind w:firstLine="360"/>
        <w:jc w:val="both"/>
        <w:textAlignment w:val="top"/>
        <w:rPr>
          <w:sz w:val="28"/>
          <w:szCs w:val="28"/>
        </w:rPr>
      </w:pPr>
      <w:r w:rsidRPr="00890A7F">
        <w:rPr>
          <w:rFonts w:ascii="TimesNewRomanPSMT" w:hAnsi="TimesNewRomanPSMT" w:cs="TimesNewRomanPSMT"/>
          <w:sz w:val="28"/>
          <w:szCs w:val="28"/>
        </w:rPr>
        <w:t> </w:t>
      </w:r>
    </w:p>
    <w:p w:rsidR="008738FC" w:rsidRPr="00F41124" w:rsidRDefault="008738FC" w:rsidP="008738FC">
      <w:pPr>
        <w:adjustRightInd w:val="0"/>
        <w:spacing w:line="276" w:lineRule="auto"/>
        <w:ind w:left="-284" w:firstLine="284"/>
        <w:jc w:val="both"/>
        <w:textAlignment w:val="top"/>
      </w:pPr>
      <w:r w:rsidRPr="00F41124">
        <w:t xml:space="preserve">4.1. Заседания Общего собрания оформляются протоколами,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8738FC" w:rsidRPr="00F41124" w:rsidRDefault="008738FC" w:rsidP="008738FC">
      <w:pPr>
        <w:adjustRightInd w:val="0"/>
        <w:spacing w:line="276" w:lineRule="auto"/>
        <w:ind w:left="-284" w:firstLine="284"/>
        <w:jc w:val="both"/>
        <w:textAlignment w:val="top"/>
      </w:pPr>
      <w:r w:rsidRPr="00F41124">
        <w:t xml:space="preserve">4.2. Документация Общего собрания постоянно хранится в делах Учреждения и передается по акту в архив. </w:t>
      </w:r>
    </w:p>
    <w:p w:rsidR="00C5614B" w:rsidRDefault="00C5614B"/>
    <w:sectPr w:rsidR="00C5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FC"/>
    <w:rsid w:val="008738FC"/>
    <w:rsid w:val="00C5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8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2016-12-09T14:52:00Z</dcterms:created>
  <dcterms:modified xsi:type="dcterms:W3CDTF">2016-12-09T14:53:00Z</dcterms:modified>
</cp:coreProperties>
</file>